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BF55" w14:textId="77777777" w:rsidR="00E73217" w:rsidRPr="0000150D" w:rsidRDefault="00E73217" w:rsidP="00E73217">
      <w:pPr>
        <w:pStyle w:val="Default"/>
        <w:spacing w:after="120" w:line="241" w:lineRule="atLeast"/>
        <w:rPr>
          <w:b/>
          <w:bCs/>
          <w:sz w:val="48"/>
          <w:szCs w:val="48"/>
        </w:rPr>
      </w:pPr>
      <w:r w:rsidRPr="0000150D">
        <w:rPr>
          <w:b/>
          <w:bCs/>
          <w:sz w:val="48"/>
          <w:szCs w:val="48"/>
        </w:rPr>
        <w:t>HOLIDAY SCAVENGER HUNT</w:t>
      </w:r>
    </w:p>
    <w:p w14:paraId="06FA1BE4" w14:textId="77777777" w:rsidR="00E73217" w:rsidRDefault="00E73217" w:rsidP="0000150D">
      <w:pPr>
        <w:pStyle w:val="Pa1"/>
        <w:spacing w:before="240"/>
        <w:rPr>
          <w:rFonts w:ascii="Georgia" w:hAnsi="Georgia" w:cs="Georgia"/>
          <w:color w:val="000000"/>
          <w:sz w:val="22"/>
          <w:szCs w:val="22"/>
        </w:rPr>
      </w:pPr>
      <w:r>
        <w:rPr>
          <w:rStyle w:val="A1"/>
        </w:rPr>
        <w:t xml:space="preserve">From December 19 – 28th, the Foundation is hosting a holiday-themed scavenger hunt. </w:t>
      </w:r>
    </w:p>
    <w:p w14:paraId="440C9E9E" w14:textId="77777777" w:rsidR="00E73217" w:rsidRDefault="00E73217" w:rsidP="00E73217">
      <w:pPr>
        <w:pStyle w:val="Pa1"/>
        <w:spacing w:before="240"/>
        <w:rPr>
          <w:rFonts w:ascii="Georgia" w:hAnsi="Georgia" w:cs="Georgia"/>
          <w:color w:val="000000"/>
          <w:sz w:val="22"/>
          <w:szCs w:val="22"/>
        </w:rPr>
      </w:pPr>
      <w:r>
        <w:rPr>
          <w:rStyle w:val="A1"/>
          <w:b/>
          <w:bCs/>
        </w:rPr>
        <w:t xml:space="preserve">How it works: </w:t>
      </w:r>
      <w:r>
        <w:rPr>
          <w:rStyle w:val="A1"/>
        </w:rPr>
        <w:t>There will be 9 elves with clues to follow locations throughout the Columbia Tower, Health Care Centre, and Mental Health and Substance Use Wellness Centre. Can you spot the 9 hidden elves and unscramble the hidden holiday message?</w:t>
      </w:r>
    </w:p>
    <w:p w14:paraId="332DF45B" w14:textId="77777777" w:rsidR="00E73217" w:rsidRDefault="00E73217" w:rsidP="00E73217">
      <w:pPr>
        <w:pStyle w:val="Pa1"/>
        <w:spacing w:before="240"/>
        <w:rPr>
          <w:rFonts w:ascii="Georgia" w:hAnsi="Georgia" w:cs="Georgia"/>
          <w:color w:val="000000"/>
          <w:sz w:val="22"/>
          <w:szCs w:val="22"/>
        </w:rPr>
      </w:pPr>
      <w:r>
        <w:rPr>
          <w:rStyle w:val="A1"/>
        </w:rPr>
        <w:t xml:space="preserve">Participants will be entered into a raffle draw for prizes. </w:t>
      </w:r>
    </w:p>
    <w:p w14:paraId="0504228D" w14:textId="77777777" w:rsidR="00E73217" w:rsidRDefault="00E73217" w:rsidP="00E73217">
      <w:pPr>
        <w:pStyle w:val="Pa1"/>
        <w:spacing w:before="240"/>
        <w:rPr>
          <w:rFonts w:ascii="Georgia" w:hAnsi="Georgia" w:cs="Georgia"/>
          <w:color w:val="000000"/>
          <w:sz w:val="22"/>
          <w:szCs w:val="22"/>
        </w:rPr>
      </w:pPr>
      <w:r>
        <w:rPr>
          <w:rStyle w:val="A1"/>
          <w:b/>
          <w:bCs/>
        </w:rPr>
        <w:t xml:space="preserve">Prizes </w:t>
      </w:r>
      <w:r>
        <w:rPr>
          <w:rStyle w:val="A1"/>
        </w:rPr>
        <w:t>– There are loads of prizes to be won from spa certificates, movie passes for the family, coffee gift cards, etc.</w:t>
      </w:r>
    </w:p>
    <w:p w14:paraId="0AAE2663" w14:textId="77777777" w:rsidR="00E73217" w:rsidRDefault="00E73217" w:rsidP="00E73217">
      <w:pPr>
        <w:pStyle w:val="Pa2"/>
        <w:spacing w:before="360" w:after="120"/>
        <w:rPr>
          <w:rFonts w:cs="Gotham Bold"/>
          <w:color w:val="000000"/>
          <w:sz w:val="30"/>
          <w:szCs w:val="30"/>
        </w:rPr>
      </w:pPr>
      <w:r>
        <w:rPr>
          <w:rStyle w:val="A2"/>
        </w:rPr>
        <w:t>RULES</w:t>
      </w:r>
    </w:p>
    <w:p w14:paraId="5603490E" w14:textId="77777777" w:rsidR="00E73217" w:rsidRDefault="00E73217" w:rsidP="00E73217">
      <w:pPr>
        <w:pStyle w:val="Default"/>
        <w:numPr>
          <w:ilvl w:val="0"/>
          <w:numId w:val="2"/>
        </w:numPr>
        <w:spacing w:after="120" w:line="241" w:lineRule="atLeast"/>
        <w:rPr>
          <w:rStyle w:val="A1"/>
          <w:b/>
          <w:bCs/>
        </w:rPr>
      </w:pPr>
      <w:r>
        <w:rPr>
          <w:rStyle w:val="A1"/>
        </w:rPr>
        <w:t xml:space="preserve">Fill in the word that found on each elf (paper cut out) by going to the location suggested in the clues below. </w:t>
      </w:r>
    </w:p>
    <w:p w14:paraId="5716748D" w14:textId="77777777" w:rsidR="00E73217" w:rsidRDefault="00E73217" w:rsidP="00E73217">
      <w:pPr>
        <w:pStyle w:val="Default"/>
        <w:numPr>
          <w:ilvl w:val="0"/>
          <w:numId w:val="2"/>
        </w:numPr>
        <w:spacing w:after="120" w:line="241" w:lineRule="atLeast"/>
        <w:rPr>
          <w:rStyle w:val="A1"/>
          <w:b/>
          <w:bCs/>
        </w:rPr>
      </w:pPr>
      <w:r>
        <w:rPr>
          <w:rStyle w:val="A1"/>
        </w:rPr>
        <w:t xml:space="preserve">Once the list is complete, use the words to decipher the hidden holiday message. </w:t>
      </w:r>
    </w:p>
    <w:p w14:paraId="13823698" w14:textId="77777777" w:rsidR="00E73217" w:rsidRDefault="00E73217" w:rsidP="00E73217">
      <w:pPr>
        <w:pStyle w:val="Default"/>
        <w:numPr>
          <w:ilvl w:val="0"/>
          <w:numId w:val="2"/>
        </w:numPr>
        <w:spacing w:after="120" w:line="241" w:lineRule="atLeast"/>
        <w:ind w:left="714" w:hanging="357"/>
        <w:rPr>
          <w:rStyle w:val="A1"/>
          <w:b/>
          <w:bCs/>
        </w:rPr>
      </w:pPr>
      <w:r>
        <w:rPr>
          <w:rStyle w:val="A1"/>
        </w:rPr>
        <w:t>When you’ve completed the mission, submit your answers in any of the following ways:</w:t>
      </w:r>
    </w:p>
    <w:p w14:paraId="057511E1" w14:textId="77777777" w:rsidR="00E73217" w:rsidRDefault="00E73217" w:rsidP="00E73217">
      <w:pPr>
        <w:pStyle w:val="Default"/>
        <w:numPr>
          <w:ilvl w:val="1"/>
          <w:numId w:val="2"/>
        </w:numPr>
        <w:spacing w:after="120" w:line="241" w:lineRule="atLeast"/>
        <w:ind w:left="1434" w:hanging="357"/>
        <w:rPr>
          <w:rStyle w:val="A1"/>
          <w:b/>
          <w:bCs/>
        </w:rPr>
      </w:pPr>
      <w:r>
        <w:rPr>
          <w:rStyle w:val="A1"/>
        </w:rPr>
        <w:t>Bring your completed form to the Foundation Office on the Main Floor of the Health Care Centre</w:t>
      </w:r>
    </w:p>
    <w:p w14:paraId="773BA21A" w14:textId="77777777" w:rsidR="00E73217" w:rsidRDefault="00E73217" w:rsidP="00E73217">
      <w:pPr>
        <w:pStyle w:val="Default"/>
        <w:numPr>
          <w:ilvl w:val="1"/>
          <w:numId w:val="2"/>
        </w:numPr>
        <w:spacing w:after="120" w:line="241" w:lineRule="atLeast"/>
        <w:ind w:left="1434" w:hanging="357"/>
        <w:rPr>
          <w:rStyle w:val="A1"/>
          <w:b/>
          <w:bCs/>
        </w:rPr>
      </w:pPr>
      <w:r>
        <w:rPr>
          <w:rStyle w:val="A1"/>
        </w:rPr>
        <w:t xml:space="preserve">OR Email it to </w:t>
      </w:r>
      <w:hyperlink r:id="rId5" w:history="1">
        <w:r>
          <w:rPr>
            <w:rStyle w:val="Hyperlink"/>
            <w:rFonts w:ascii="Georgia" w:hAnsi="Georgia" w:cs="Georgia"/>
            <w:b/>
            <w:bCs/>
            <w:sz w:val="22"/>
            <w:szCs w:val="22"/>
          </w:rPr>
          <w:t>info@rchfoundation.com</w:t>
        </w:r>
      </w:hyperlink>
      <w:r>
        <w:rPr>
          <w:rStyle w:val="A1"/>
          <w:b/>
          <w:bCs/>
        </w:rPr>
        <w:t xml:space="preserve">. </w:t>
      </w:r>
    </w:p>
    <w:p w14:paraId="45C6B695" w14:textId="77777777" w:rsidR="00E73217" w:rsidRDefault="00E73217" w:rsidP="00E73217">
      <w:pPr>
        <w:pStyle w:val="Default"/>
        <w:numPr>
          <w:ilvl w:val="1"/>
          <w:numId w:val="2"/>
        </w:numPr>
        <w:spacing w:after="360" w:line="241" w:lineRule="atLeast"/>
        <w:ind w:left="1434" w:hanging="357"/>
        <w:rPr>
          <w:rStyle w:val="A1"/>
          <w:b/>
          <w:bCs/>
        </w:rPr>
      </w:pPr>
      <w:r>
        <w:rPr>
          <w:rStyle w:val="A1"/>
          <w:bCs/>
        </w:rPr>
        <w:t>OR submit through the submission form on</w:t>
      </w:r>
      <w:r>
        <w:rPr>
          <w:rFonts w:ascii="Georgia" w:hAnsi="Georgia" w:cs="Georgia"/>
          <w:bCs/>
          <w:sz w:val="22"/>
          <w:szCs w:val="22"/>
        </w:rPr>
        <w:br/>
      </w:r>
      <w:hyperlink r:id="rId6" w:history="1">
        <w:r>
          <w:rPr>
            <w:rStyle w:val="Hyperlink"/>
            <w:rFonts w:ascii="Georgia" w:hAnsi="Georgia" w:cs="Georgia"/>
            <w:bCs/>
            <w:sz w:val="22"/>
            <w:szCs w:val="22"/>
          </w:rPr>
          <w:t>rch</w:t>
        </w:r>
        <w:r>
          <w:rPr>
            <w:rStyle w:val="Hyperlink"/>
            <w:rFonts w:ascii="Georgia" w:hAnsi="Georgia" w:cs="Georgia"/>
            <w:bCs/>
            <w:sz w:val="22"/>
            <w:szCs w:val="22"/>
          </w:rPr>
          <w:t>f</w:t>
        </w:r>
        <w:r>
          <w:rPr>
            <w:rStyle w:val="Hyperlink"/>
            <w:rFonts w:ascii="Georgia" w:hAnsi="Georgia" w:cs="Georgia"/>
            <w:bCs/>
            <w:sz w:val="22"/>
            <w:szCs w:val="22"/>
          </w:rPr>
          <w:t>oundation.com/</w:t>
        </w:r>
        <w:r>
          <w:rPr>
            <w:rStyle w:val="Hyperlink"/>
            <w:rFonts w:ascii="Georgia" w:hAnsi="Georgia" w:cs="Georgia"/>
            <w:b/>
            <w:bCs/>
            <w:sz w:val="22"/>
            <w:szCs w:val="22"/>
          </w:rPr>
          <w:t>cheers-to-you-scavenger-hunt</w:t>
        </w:r>
        <w:r>
          <w:rPr>
            <w:rStyle w:val="Hyperlink"/>
            <w:rFonts w:ascii="Georgia" w:hAnsi="Georgia" w:cs="Georgia"/>
            <w:bCs/>
            <w:sz w:val="22"/>
            <w:szCs w:val="22"/>
          </w:rPr>
          <w:t>/</w:t>
        </w:r>
      </w:hyperlink>
    </w:p>
    <w:p w14:paraId="735744C6" w14:textId="77777777" w:rsidR="00E73217" w:rsidRDefault="00E73217" w:rsidP="00E73217">
      <w:pPr>
        <w:pStyle w:val="Default"/>
        <w:spacing w:after="240" w:line="241" w:lineRule="atLeast"/>
        <w:rPr>
          <w:rStyle w:val="A1"/>
          <w:b/>
          <w:bCs/>
        </w:rPr>
      </w:pPr>
      <w:r>
        <w:rPr>
          <w:rStyle w:val="A1"/>
        </w:rPr>
        <w:t xml:space="preserve">All entries must be sent in by noon on </w:t>
      </w:r>
      <w:r>
        <w:rPr>
          <w:rStyle w:val="A1"/>
          <w:b/>
          <w:bCs/>
          <w:u w:val="single"/>
        </w:rPr>
        <w:t>Wednesday, December 28th</w:t>
      </w:r>
      <w:r>
        <w:rPr>
          <w:rStyle w:val="A1"/>
        </w:rPr>
        <w:t xml:space="preserve"> to be entered in the raffle draw. </w:t>
      </w:r>
      <w:r>
        <w:rPr>
          <w:rStyle w:val="A1"/>
          <w:i/>
          <w:iCs/>
        </w:rPr>
        <w:t xml:space="preserve">Please note, only completed forms will be entered into the raffle (*one raffle form/staff).  </w:t>
      </w:r>
      <w:r>
        <w:rPr>
          <w:rStyle w:val="A1"/>
          <w:b/>
          <w:bCs/>
        </w:rPr>
        <w:t>Contest is open to all RCH staff.</w:t>
      </w:r>
    </w:p>
    <w:p w14:paraId="75F6472E" w14:textId="4E877700" w:rsidR="00E73217" w:rsidRDefault="00E73217" w:rsidP="00E73217">
      <w:pPr>
        <w:pStyle w:val="Default"/>
        <w:spacing w:after="240" w:line="241" w:lineRule="atLeast"/>
      </w:pPr>
    </w:p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04"/>
        <w:gridCol w:w="3471"/>
      </w:tblGrid>
      <w:tr w:rsidR="00E73217" w14:paraId="05690C66" w14:textId="77777777" w:rsidTr="00E73217">
        <w:trPr>
          <w:trHeight w:val="168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5953E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3"/>
                <w:szCs w:val="23"/>
              </w:rPr>
            </w:pPr>
            <w:r>
              <w:rPr>
                <w:rStyle w:val="A2"/>
              </w:rPr>
              <w:t xml:space="preserve">CLUES </w:t>
            </w:r>
            <w:r>
              <w:rPr>
                <w:rStyle w:val="A1"/>
                <w:i/>
                <w:iCs/>
              </w:rPr>
              <w:t>(must be completed)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B23CB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3"/>
                <w:szCs w:val="23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3"/>
                <w:szCs w:val="23"/>
              </w:rPr>
              <w:t>The Word Found on the Elf</w:t>
            </w:r>
          </w:p>
        </w:tc>
      </w:tr>
      <w:tr w:rsidR="00E73217" w14:paraId="5DB0E393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D5CE1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Four birds a calling!</w:t>
            </w:r>
          </w:p>
        </w:tc>
      </w:tr>
      <w:tr w:rsidR="00E73217" w14:paraId="2CFC6205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77550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Falling for Christmas</w:t>
            </w:r>
          </w:p>
        </w:tc>
      </w:tr>
      <w:tr w:rsidR="00E73217" w14:paraId="3455F37C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91921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Hole in 1! This elf is getting some fresh air</w:t>
            </w:r>
          </w:p>
        </w:tc>
      </w:tr>
      <w:tr w:rsidR="00E73217" w14:paraId="78E79619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6AB67C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Christmas isn’t a season, it’s a feeling</w:t>
            </w:r>
          </w:p>
        </w:tc>
      </w:tr>
      <w:tr w:rsidR="00E73217" w14:paraId="3ED7A2BB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6423A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The elves are sorting to putting you on the nice or naughty list</w:t>
            </w:r>
          </w:p>
        </w:tc>
      </w:tr>
      <w:tr w:rsidR="00E73217" w14:paraId="727B8D4C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ABCD8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Rocking the Christmas Chromosome!</w:t>
            </w:r>
          </w:p>
        </w:tc>
      </w:tr>
      <w:tr w:rsidR="00E73217" w14:paraId="5C7344BA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E88CEE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 xml:space="preserve">This elf is </w:t>
            </w:r>
            <w:proofErr w:type="spellStart"/>
            <w:r>
              <w:rPr>
                <w:rStyle w:val="A1"/>
              </w:rPr>
              <w:t>weighting</w:t>
            </w:r>
            <w:proofErr w:type="spellEnd"/>
            <w:r>
              <w:rPr>
                <w:rStyle w:val="A1"/>
              </w:rPr>
              <w:t xml:space="preserve"> for his lift to get back to the North Pole</w:t>
            </w:r>
          </w:p>
        </w:tc>
      </w:tr>
      <w:tr w:rsidR="00E73217" w14:paraId="6FBECA90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06B3C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This elf has a lot of heart</w:t>
            </w:r>
          </w:p>
        </w:tc>
      </w:tr>
      <w:tr w:rsidR="00E73217" w14:paraId="672F50C5" w14:textId="77777777" w:rsidTr="00E73217">
        <w:trPr>
          <w:trHeight w:val="340"/>
        </w:trPr>
        <w:tc>
          <w:tcPr>
            <w:tcW w:w="10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6DFA7D" w14:textId="77777777" w:rsidR="00E73217" w:rsidRDefault="00E73217">
            <w:pPr>
              <w:pStyle w:val="Pa4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All Aboard! The Polar Express</w:t>
            </w:r>
          </w:p>
        </w:tc>
      </w:tr>
    </w:tbl>
    <w:p w14:paraId="1F3CA085" w14:textId="512D579F" w:rsidR="00DF68D6" w:rsidRPr="00E73217" w:rsidRDefault="0000150D" w:rsidP="0000150D">
      <w:pPr>
        <w:spacing w:before="240"/>
      </w:pPr>
      <w:r>
        <w:rPr>
          <w:rFonts w:ascii="Georgia" w:hAnsi="Georgia" w:cs="Georgia"/>
          <w:b/>
          <w:bCs/>
          <w:color w:val="000000"/>
          <w:sz w:val="23"/>
          <w:szCs w:val="23"/>
        </w:rPr>
        <w:t xml:space="preserve">Final Holiday Message: </w:t>
      </w:r>
    </w:p>
    <w:sectPr w:rsidR="00DF68D6" w:rsidRPr="00E73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5646"/>
    <w:multiLevelType w:val="hybridMultilevel"/>
    <w:tmpl w:val="F37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7985">
    <w:abstractNumId w:val="0"/>
  </w:num>
  <w:num w:numId="2" w16cid:durableId="40397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69"/>
    <w:rsid w:val="0000150D"/>
    <w:rsid w:val="0038455E"/>
    <w:rsid w:val="00436F27"/>
    <w:rsid w:val="004C1D8E"/>
    <w:rsid w:val="004E47A6"/>
    <w:rsid w:val="00533BAE"/>
    <w:rsid w:val="005B75AC"/>
    <w:rsid w:val="00A43920"/>
    <w:rsid w:val="00B42232"/>
    <w:rsid w:val="00DF68D6"/>
    <w:rsid w:val="00E73217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2830"/>
  <w15:chartTrackingRefBased/>
  <w15:docId w15:val="{90B847D2-6723-4D8C-8776-893049A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86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386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3869"/>
    <w:rPr>
      <w:rFonts w:ascii="Georgia" w:hAnsi="Georgia" w:cs="Georgi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D386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3869"/>
    <w:rPr>
      <w:rFonts w:cs="Gotham Bold"/>
      <w:b/>
      <w:b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FD3869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foundation.com/cheers-to-you-scavenger-hunt/" TargetMode="External"/><Relationship Id="rId5" Type="http://schemas.openxmlformats.org/officeDocument/2006/relationships/hyperlink" Target="mailto:info@rch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Magleo, Annalissa [FH]</dc:creator>
  <cp:keywords/>
  <dc:description/>
  <cp:lastModifiedBy>Mazereeuw, Anna [FH]</cp:lastModifiedBy>
  <cp:revision>2</cp:revision>
  <cp:lastPrinted>2022-12-19T17:07:00Z</cp:lastPrinted>
  <dcterms:created xsi:type="dcterms:W3CDTF">2022-12-19T22:09:00Z</dcterms:created>
  <dcterms:modified xsi:type="dcterms:W3CDTF">2022-12-19T22:09:00Z</dcterms:modified>
</cp:coreProperties>
</file>